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EE158" w14:textId="1A548143" w:rsidR="004F0DF7" w:rsidRPr="00D504EC" w:rsidRDefault="004F0DF7" w:rsidP="00EA5054">
      <w:pPr>
        <w:pStyle w:val="NormalWeb"/>
        <w:jc w:val="center"/>
        <w:rPr>
          <w:b/>
          <w:bCs/>
          <w:color w:val="000000"/>
          <w:lang w:val="ka-GE"/>
        </w:rPr>
      </w:pPr>
      <w:r w:rsidRPr="00D504EC">
        <w:rPr>
          <w:rFonts w:ascii="Sylfaen" w:hAnsi="Sylfaen" w:cs="Sylfaen"/>
          <w:b/>
          <w:bCs/>
          <w:color w:val="000000"/>
          <w:lang w:val="ka-GE"/>
        </w:rPr>
        <w:t>ზუგდიდის</w:t>
      </w:r>
      <w:r w:rsidRPr="00D504EC">
        <w:rPr>
          <w:b/>
          <w:bCs/>
          <w:color w:val="000000"/>
        </w:rPr>
        <w:t xml:space="preserve"> </w:t>
      </w:r>
      <w:r w:rsidRPr="00D504EC">
        <w:rPr>
          <w:rFonts w:ascii="Sylfaen" w:hAnsi="Sylfaen" w:cs="Sylfaen"/>
          <w:b/>
          <w:bCs/>
          <w:color w:val="000000"/>
        </w:rPr>
        <w:t>მუნიციპალიტეტი</w:t>
      </w:r>
      <w:r w:rsidRPr="00D504EC">
        <w:rPr>
          <w:b/>
          <w:bCs/>
          <w:color w:val="000000"/>
        </w:rPr>
        <w:t xml:space="preserve">, </w:t>
      </w:r>
      <w:r w:rsidRPr="00D504EC">
        <w:rPr>
          <w:rFonts w:ascii="Sylfaen" w:hAnsi="Sylfaen" w:cs="Sylfaen"/>
          <w:b/>
          <w:bCs/>
          <w:color w:val="000000"/>
        </w:rPr>
        <w:t>სოფელ</w:t>
      </w:r>
      <w:r w:rsidRPr="00D504EC">
        <w:rPr>
          <w:b/>
          <w:bCs/>
          <w:color w:val="000000"/>
        </w:rPr>
        <w:t xml:space="preserve"> </w:t>
      </w:r>
      <w:r w:rsidR="000F7B55" w:rsidRPr="00D504EC">
        <w:rPr>
          <w:rFonts w:ascii="Sylfaen" w:hAnsi="Sylfaen" w:cs="Sylfaen"/>
          <w:b/>
          <w:bCs/>
          <w:color w:val="000000"/>
          <w:lang w:val="ka-GE"/>
        </w:rPr>
        <w:t>ცაიშ</w:t>
      </w:r>
      <w:r w:rsidRPr="00D504EC">
        <w:rPr>
          <w:rFonts w:ascii="Sylfaen" w:hAnsi="Sylfaen" w:cs="Sylfaen"/>
          <w:b/>
          <w:bCs/>
          <w:color w:val="000000"/>
          <w:lang w:val="ka-GE"/>
        </w:rPr>
        <w:t xml:space="preserve">ის საჯარო სკოლაში </w:t>
      </w:r>
      <w:r w:rsidR="000F7B55" w:rsidRPr="00D504EC">
        <w:rPr>
          <w:rFonts w:ascii="Sylfaen" w:hAnsi="Sylfaen" w:cs="Sylfaen"/>
          <w:b/>
          <w:bCs/>
          <w:color w:val="000000"/>
          <w:lang w:val="ka-GE"/>
        </w:rPr>
        <w:t xml:space="preserve">ერთი </w:t>
      </w:r>
      <w:r w:rsidRPr="00D504EC">
        <w:rPr>
          <w:rFonts w:ascii="Sylfaen" w:hAnsi="Sylfaen" w:cs="Sylfaen"/>
          <w:b/>
          <w:bCs/>
          <w:color w:val="000000"/>
          <w:lang w:val="ka-GE"/>
        </w:rPr>
        <w:t>ახალი</w:t>
      </w:r>
      <w:r w:rsidR="000F7B55" w:rsidRPr="00D504EC">
        <w:rPr>
          <w:rFonts w:ascii="Sylfaen" w:hAnsi="Sylfaen" w:cs="Sylfaen"/>
          <w:b/>
          <w:bCs/>
          <w:color w:val="000000"/>
          <w:lang w:val="ka-GE"/>
        </w:rPr>
        <w:t xml:space="preserve"> ჭის მოწყობისა</w:t>
      </w:r>
      <w:r w:rsidRPr="00D504EC">
        <w:rPr>
          <w:rFonts w:ascii="Sylfaen" w:hAnsi="Sylfaen" w:cs="Sylfaen"/>
          <w:b/>
          <w:bCs/>
          <w:color w:val="000000"/>
          <w:lang w:val="ka-GE"/>
        </w:rPr>
        <w:t xml:space="preserve"> </w:t>
      </w:r>
      <w:r w:rsidR="000F7B55" w:rsidRPr="00D504EC">
        <w:rPr>
          <w:rFonts w:ascii="Sylfaen" w:hAnsi="Sylfaen" w:cs="Sylfaen"/>
          <w:b/>
          <w:bCs/>
          <w:color w:val="000000"/>
          <w:lang w:val="ka-GE"/>
        </w:rPr>
        <w:t xml:space="preserve">და ორი არსებული ჭის ჩაღრმავების სამუშაოების, </w:t>
      </w:r>
      <w:r w:rsidRPr="00D504EC">
        <w:rPr>
          <w:rFonts w:ascii="Sylfaen" w:hAnsi="Sylfaen" w:cs="Sylfaen"/>
          <w:b/>
          <w:bCs/>
          <w:color w:val="000000"/>
          <w:lang w:val="ka-GE"/>
        </w:rPr>
        <w:t xml:space="preserve"> </w:t>
      </w:r>
      <w:r w:rsidR="000F7B55" w:rsidRPr="00D504EC">
        <w:rPr>
          <w:rFonts w:ascii="Sylfaen" w:hAnsi="Sylfaen" w:cs="Sylfaen"/>
          <w:b/>
          <w:bCs/>
          <w:color w:val="000000"/>
          <w:lang w:val="ka-GE"/>
        </w:rPr>
        <w:t>აგრეთვე წყალგაყვანილობისა, ჩამრეცხი ავზებისა</w:t>
      </w:r>
      <w:r w:rsidR="00CD40F1" w:rsidRPr="00D504EC">
        <w:rPr>
          <w:rFonts w:ascii="Sylfaen" w:hAnsi="Sylfaen" w:cs="Sylfaen"/>
          <w:b/>
          <w:bCs/>
          <w:color w:val="000000"/>
          <w:lang w:val="ka-GE"/>
        </w:rPr>
        <w:t xml:space="preserve"> და ონკანშემრევების მოწყობისა და სარემონტო სამუშაოების შესახებ</w:t>
      </w:r>
      <w:bookmarkStart w:id="0" w:name="_GoBack"/>
      <w:bookmarkEnd w:id="0"/>
    </w:p>
    <w:p w14:paraId="4F079534" w14:textId="5BE4CE6C" w:rsidR="004F0DF7" w:rsidRPr="00EA5054" w:rsidRDefault="004F0DF7" w:rsidP="004F0DF7">
      <w:pPr>
        <w:pStyle w:val="NormalWeb"/>
        <w:jc w:val="center"/>
        <w:rPr>
          <w:b/>
          <w:bCs/>
          <w:color w:val="000000"/>
          <w:sz w:val="27"/>
          <w:szCs w:val="27"/>
          <w:lang w:val="ka-GE"/>
        </w:rPr>
      </w:pPr>
      <w:r w:rsidRPr="00EA5054">
        <w:rPr>
          <w:rFonts w:ascii="Sylfaen" w:hAnsi="Sylfaen" w:cs="Sylfaen"/>
          <w:b/>
          <w:bCs/>
          <w:color w:val="000000"/>
          <w:sz w:val="27"/>
          <w:szCs w:val="27"/>
        </w:rPr>
        <w:t>განმარტებითი</w:t>
      </w:r>
      <w:r w:rsidRPr="00EA5054">
        <w:rPr>
          <w:b/>
          <w:bCs/>
          <w:color w:val="000000"/>
          <w:sz w:val="27"/>
          <w:szCs w:val="27"/>
        </w:rPr>
        <w:t xml:space="preserve"> </w:t>
      </w:r>
      <w:r w:rsidRPr="00EA5054">
        <w:rPr>
          <w:rFonts w:ascii="Sylfaen" w:hAnsi="Sylfaen" w:cs="Sylfaen"/>
          <w:b/>
          <w:bCs/>
          <w:color w:val="000000"/>
          <w:sz w:val="27"/>
          <w:szCs w:val="27"/>
        </w:rPr>
        <w:t>ბარათი</w:t>
      </w:r>
    </w:p>
    <w:p w14:paraId="70F3DA7B" w14:textId="53C6550A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rFonts w:ascii="Sylfaen" w:hAnsi="Sylfaen" w:cs="Sylfaen"/>
          <w:color w:val="000000"/>
        </w:rPr>
        <w:t>პროექტი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ითვალისწინებს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  <w:lang w:val="ka-GE"/>
        </w:rPr>
        <w:t xml:space="preserve">ზუგდიდის 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მუნიციპალიტეტ</w:t>
      </w:r>
      <w:r w:rsidR="00386B5C" w:rsidRPr="00D504EC">
        <w:rPr>
          <w:rFonts w:ascii="Sylfaen" w:hAnsi="Sylfaen" w:cs="Sylfaen"/>
          <w:color w:val="000000"/>
          <w:lang w:val="ka-GE"/>
        </w:rPr>
        <w:t>ის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სოფელ</w:t>
      </w:r>
      <w:r w:rsidRPr="00D504EC">
        <w:rPr>
          <w:color w:val="000000"/>
        </w:rPr>
        <w:t xml:space="preserve"> </w:t>
      </w:r>
      <w:r w:rsidR="00CD40F1" w:rsidRPr="00D504EC">
        <w:rPr>
          <w:rFonts w:ascii="Sylfaen" w:hAnsi="Sylfaen" w:cs="Sylfaen"/>
          <w:color w:val="000000"/>
          <w:lang w:val="ka-GE"/>
        </w:rPr>
        <w:t>ცაიში</w:t>
      </w:r>
      <w:r w:rsidRPr="00D504EC">
        <w:rPr>
          <w:rFonts w:ascii="Sylfaen" w:hAnsi="Sylfaen" w:cs="Sylfaen"/>
          <w:color w:val="000000"/>
          <w:lang w:val="ka-GE"/>
        </w:rPr>
        <w:t>ს საჯარო სკოლის ტერიტორიაზე</w:t>
      </w:r>
      <w:r w:rsidR="00DD6652" w:rsidRPr="00D504EC">
        <w:rPr>
          <w:rFonts w:ascii="Sylfaen" w:hAnsi="Sylfaen" w:cs="Sylfaen"/>
          <w:color w:val="000000"/>
          <w:lang w:val="ka-GE"/>
        </w:rPr>
        <w:t xml:space="preserve">, რომელიც განთავსებულია ორ სხვადასხვა კორპუსში ერთმანეთისგან მოშორებით, </w:t>
      </w:r>
      <w:r w:rsidR="00386B5C" w:rsidRPr="00D504EC">
        <w:rPr>
          <w:rFonts w:ascii="Sylfaen" w:hAnsi="Sylfaen" w:cs="Sylfaen"/>
          <w:color w:val="000000"/>
          <w:lang w:val="ka-GE"/>
        </w:rPr>
        <w:t>ერთი ახალი</w:t>
      </w:r>
      <w:r w:rsidRPr="00D504EC">
        <w:rPr>
          <w:rFonts w:ascii="Sylfaen" w:hAnsi="Sylfaen" w:cs="Sylfaen"/>
          <w:color w:val="000000"/>
          <w:lang w:val="ka-GE"/>
        </w:rPr>
        <w:t xml:space="preserve"> ჭის</w:t>
      </w:r>
      <w:r w:rsidR="00DD6652" w:rsidRPr="00D504EC">
        <w:rPr>
          <w:rFonts w:ascii="Sylfaen" w:hAnsi="Sylfaen" w:cs="Sylfaen"/>
          <w:color w:val="000000"/>
          <w:lang w:val="ka-GE"/>
        </w:rPr>
        <w:t>ა და ორი არსებული ჭის ჩაღრმავების სამუშაოების ჩატარებას.</w:t>
      </w:r>
      <w:r w:rsidRPr="00D504EC">
        <w:rPr>
          <w:rFonts w:ascii="Sylfaen" w:hAnsi="Sylfaen" w:cs="Sylfaen"/>
          <w:color w:val="000000"/>
          <w:lang w:val="ka-GE"/>
        </w:rPr>
        <w:t xml:space="preserve"> </w:t>
      </w:r>
      <w:r w:rsidR="00DD6652" w:rsidRPr="00D504EC">
        <w:rPr>
          <w:rFonts w:ascii="Sylfaen" w:hAnsi="Sylfaen" w:cs="Sylfaen"/>
          <w:color w:val="000000"/>
          <w:lang w:val="ka-GE"/>
        </w:rPr>
        <w:t>ახალი ჭისთვის</w:t>
      </w:r>
      <w:r w:rsidR="00386B5C" w:rsidRPr="00D504EC">
        <w:rPr>
          <w:rFonts w:ascii="Sylfaen" w:hAnsi="Sylfaen" w:cs="Sylfaen"/>
          <w:color w:val="000000"/>
          <w:lang w:val="ka-GE"/>
        </w:rPr>
        <w:t xml:space="preserve"> ადგილი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შერჩ</w:t>
      </w:r>
      <w:r w:rsidR="00386B5C" w:rsidRPr="00D504EC">
        <w:rPr>
          <w:rFonts w:ascii="Sylfaen" w:hAnsi="Sylfaen" w:cs="Sylfaen"/>
          <w:color w:val="000000"/>
          <w:lang w:val="ka-GE"/>
        </w:rPr>
        <w:t>ეული</w:t>
      </w:r>
      <w:r w:rsidRPr="00D504EC">
        <w:rPr>
          <w:rFonts w:ascii="Sylfaen" w:hAnsi="Sylfaen" w:cs="Sylfaen"/>
          <w:color w:val="000000"/>
        </w:rPr>
        <w:t>ა</w:t>
      </w:r>
      <w:r w:rsidR="00386B5C" w:rsidRPr="00D504EC">
        <w:rPr>
          <w:rFonts w:ascii="Sylfaen" w:hAnsi="Sylfaen" w:cs="Sylfaen"/>
          <w:color w:val="000000"/>
          <w:lang w:val="ka-GE"/>
        </w:rPr>
        <w:t>.</w:t>
      </w:r>
      <w:r w:rsidRPr="00D504EC">
        <w:rPr>
          <w:color w:val="000000"/>
        </w:rPr>
        <w:t xml:space="preserve"> </w:t>
      </w:r>
      <w:bookmarkStart w:id="1" w:name="_Hlk56195774"/>
    </w:p>
    <w:bookmarkEnd w:id="1"/>
    <w:p w14:paraId="5611A4C8" w14:textId="4BA593B5" w:rsidR="004F0DF7" w:rsidRPr="00D504EC" w:rsidRDefault="005B5F11" w:rsidP="00EA5054">
      <w:pPr>
        <w:pStyle w:val="NormalWeb"/>
        <w:jc w:val="both"/>
        <w:rPr>
          <w:rFonts w:ascii="Sylfaen" w:hAnsi="Sylfaen" w:cs="Sylfaen"/>
          <w:color w:val="000000"/>
          <w:lang w:val="en-US"/>
        </w:rPr>
      </w:pPr>
      <w:r w:rsidRPr="00D504EC">
        <w:rPr>
          <w:rFonts w:ascii="Sylfaen" w:hAnsi="Sylfaen" w:cs="Sylfaen"/>
          <w:color w:val="000000"/>
          <w:lang w:val="ka-GE"/>
        </w:rPr>
        <w:t xml:space="preserve">ორ ჭაში ჩამონტაჟდეს ტუმბოები,მოეწყოს მილგაყვანილობა, როგორც მიწაში ასევე ღიად. </w:t>
      </w:r>
      <w:r w:rsidR="008435E5" w:rsidRPr="00D504EC">
        <w:rPr>
          <w:rFonts w:ascii="Sylfaen" w:hAnsi="Sylfaen" w:cs="Sylfaen"/>
          <w:color w:val="000000"/>
          <w:lang w:val="ka-GE"/>
        </w:rPr>
        <w:t>გაუკეთდე</w:t>
      </w:r>
      <w:r w:rsidRPr="00D504EC">
        <w:rPr>
          <w:rFonts w:ascii="Sylfaen" w:hAnsi="Sylfaen" w:cs="Sylfaen"/>
          <w:color w:val="000000"/>
          <w:lang w:val="ka-GE"/>
        </w:rPr>
        <w:t>ს თბოიზოლიცია წყალგაყვანილობ</w:t>
      </w:r>
      <w:r w:rsidR="008435E5" w:rsidRPr="00D504EC">
        <w:rPr>
          <w:rFonts w:ascii="Sylfaen" w:hAnsi="Sylfaen" w:cs="Sylfaen"/>
          <w:color w:val="000000"/>
          <w:lang w:val="ka-GE"/>
        </w:rPr>
        <w:t>ა</w:t>
      </w:r>
      <w:r w:rsidRPr="00D504EC">
        <w:rPr>
          <w:rFonts w:ascii="Sylfaen" w:hAnsi="Sylfaen" w:cs="Sylfaen"/>
          <w:color w:val="000000"/>
          <w:lang w:val="ka-GE"/>
        </w:rPr>
        <w:t xml:space="preserve">სა და არსებულ რეზერუარებს. არსებულ ტუალეტებში მოეწყოს ჩამრეცხი ავზები, გამოიცვალოს </w:t>
      </w:r>
      <w:r w:rsidR="008435E5" w:rsidRPr="00D504EC">
        <w:rPr>
          <w:rFonts w:ascii="Sylfaen" w:hAnsi="Sylfaen" w:cs="Sylfaen"/>
          <w:color w:val="000000"/>
          <w:lang w:val="ka-GE"/>
        </w:rPr>
        <w:t>წყალშემრევი ონკანები. შეკეთდეს კარები ზოგიერთი ელემენტების დამატებით. შეიღებოს ლითონკონსტრუქცია.</w:t>
      </w:r>
    </w:p>
    <w:p w14:paraId="7DEB6F7C" w14:textId="26191A71" w:rsidR="004F0DF7" w:rsidRPr="00D504EC" w:rsidRDefault="004F0DF7" w:rsidP="00EA5054">
      <w:pPr>
        <w:pStyle w:val="NormalWeb"/>
        <w:jc w:val="both"/>
        <w:rPr>
          <w:color w:val="000000"/>
          <w:lang w:val="ka-GE"/>
        </w:rPr>
      </w:pPr>
      <w:r w:rsidRPr="00D504EC">
        <w:rPr>
          <w:rFonts w:ascii="Sylfaen" w:hAnsi="Sylfaen" w:cs="Sylfaen"/>
          <w:color w:val="000000"/>
          <w:lang w:val="ka-GE"/>
        </w:rPr>
        <w:t>ხაჯთა</w:t>
      </w:r>
      <w:r w:rsidR="004A7E6A" w:rsidRPr="00D504EC">
        <w:rPr>
          <w:rFonts w:ascii="Sylfaen" w:hAnsi="Sylfaen" w:cs="Sylfaen"/>
          <w:color w:val="000000"/>
          <w:lang w:val="ka-GE"/>
        </w:rPr>
        <w:t>ღრ</w:t>
      </w:r>
      <w:r w:rsidRPr="00D504EC">
        <w:rPr>
          <w:rFonts w:ascii="Sylfaen" w:hAnsi="Sylfaen" w:cs="Sylfaen"/>
          <w:color w:val="000000"/>
          <w:lang w:val="ka-GE"/>
        </w:rPr>
        <w:t>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გაუთვალისწინებელი</w:t>
      </w:r>
      <w:r w:rsidR="008435E5" w:rsidRPr="00D504EC">
        <w:rPr>
          <w:rFonts w:ascii="Sylfaen" w:hAnsi="Sylfaen" w:cs="Sylfaen"/>
          <w:color w:val="000000"/>
          <w:lang w:val="ka-GE"/>
        </w:rPr>
        <w:t>,</w:t>
      </w:r>
      <w:r w:rsidRPr="00D504EC">
        <w:rPr>
          <w:rFonts w:ascii="Sylfaen" w:hAnsi="Sylfaen" w:cs="Sylfaen"/>
          <w:color w:val="000000"/>
          <w:lang w:val="ka-GE"/>
        </w:rPr>
        <w:t xml:space="preserve"> ტრანსპორტირებ</w:t>
      </w:r>
      <w:r w:rsidR="008435E5" w:rsidRPr="00D504EC">
        <w:rPr>
          <w:rFonts w:ascii="Sylfaen" w:hAnsi="Sylfaen" w:cs="Sylfaen"/>
          <w:color w:val="000000"/>
          <w:lang w:val="ka-GE"/>
        </w:rPr>
        <w:t>ისა</w:t>
      </w:r>
      <w:r w:rsidRPr="00D504EC">
        <w:rPr>
          <w:rFonts w:ascii="Sylfaen" w:hAnsi="Sylfaen" w:cs="Sylfaen"/>
          <w:color w:val="000000"/>
          <w:lang w:val="ka-GE"/>
        </w:rPr>
        <w:t xml:space="preserve"> </w:t>
      </w:r>
      <w:r w:rsidR="008435E5" w:rsidRPr="00D504EC">
        <w:rPr>
          <w:rFonts w:ascii="Sylfaen" w:hAnsi="Sylfaen" w:cs="Sylfaen"/>
          <w:color w:val="000000"/>
          <w:lang w:val="ka-GE"/>
        </w:rPr>
        <w:t xml:space="preserve">და </w:t>
      </w:r>
      <w:r w:rsidRPr="00D504EC">
        <w:rPr>
          <w:rFonts w:ascii="Sylfaen" w:hAnsi="Sylfaen" w:cs="Sylfaen"/>
          <w:color w:val="000000"/>
          <w:lang w:val="ka-GE"/>
        </w:rPr>
        <w:t>მანქანა მექანიზმები</w:t>
      </w:r>
      <w:r w:rsidR="008435E5" w:rsidRPr="00D504EC">
        <w:rPr>
          <w:rFonts w:ascii="Sylfaen" w:hAnsi="Sylfaen" w:cs="Sylfaen"/>
          <w:color w:val="000000"/>
          <w:lang w:val="ka-GE"/>
        </w:rPr>
        <w:t>ს ხარჯები</w:t>
      </w:r>
      <w:r w:rsidRPr="00D504EC">
        <w:rPr>
          <w:rFonts w:ascii="Sylfaen" w:hAnsi="Sylfaen" w:cs="Sylfaen"/>
          <w:color w:val="000000"/>
          <w:lang w:val="ka-GE"/>
        </w:rPr>
        <w:t xml:space="preserve">).  </w:t>
      </w:r>
    </w:p>
    <w:p w14:paraId="4C20D84A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1. </w:t>
      </w:r>
      <w:r w:rsidRPr="00D504EC">
        <w:rPr>
          <w:rFonts w:ascii="Sylfaen" w:hAnsi="Sylfaen" w:cs="Sylfaen"/>
          <w:color w:val="000000"/>
        </w:rPr>
        <w:t>გარემოს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დაცვითი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ღონისძიებები</w:t>
      </w:r>
    </w:p>
    <w:p w14:paraId="23166C9F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rFonts w:ascii="Sylfaen" w:hAnsi="Sylfaen" w:cs="Sylfaen"/>
          <w:color w:val="000000"/>
        </w:rPr>
        <w:t>მუშაობის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პროცესში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ყურადღება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მიექც</w:t>
      </w:r>
      <w:r w:rsidRPr="00D504EC">
        <w:rPr>
          <w:rFonts w:ascii="Sylfaen" w:hAnsi="Sylfaen"/>
          <w:color w:val="000000"/>
          <w:lang w:val="ka-GE"/>
        </w:rPr>
        <w:t>ეს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სატრანსპორტო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საშუალებების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მექანიზმების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საწვავ</w:t>
      </w:r>
      <w:r w:rsidRPr="00D504EC">
        <w:rPr>
          <w:color w:val="000000"/>
        </w:rPr>
        <w:t>-</w:t>
      </w:r>
      <w:r w:rsidRPr="00D504EC">
        <w:rPr>
          <w:rFonts w:ascii="Sylfaen" w:hAnsi="Sylfaen" w:cs="Sylfaen"/>
          <w:color w:val="000000"/>
        </w:rPr>
        <w:t>საპოხი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სისტემის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გამართულ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მუშაობას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რათა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მინიმუმამდე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იქნას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დაყვანილი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გარემოს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დაბინძურების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რისკი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ხოლო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ასეთი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ფაქტის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შემთხვევაში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დაუყოვნებლივ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მოხდეს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დაბინძურებული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ადგილის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ლოკალიზაცია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გამოუსადეგარი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გრუნტის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მოხსნა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გატანა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მითითებულ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ადგილზე</w:t>
      </w:r>
      <w:r w:rsidRPr="00D504EC">
        <w:rPr>
          <w:color w:val="000000"/>
        </w:rPr>
        <w:t>.</w:t>
      </w:r>
    </w:p>
    <w:p w14:paraId="2E51CC28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2. </w:t>
      </w:r>
      <w:r w:rsidRPr="00D504EC">
        <w:rPr>
          <w:rFonts w:ascii="Sylfaen" w:hAnsi="Sylfaen" w:cs="Sylfaen"/>
          <w:color w:val="000000"/>
        </w:rPr>
        <w:t>მშენებლობის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ორგანიზაციის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პროექტი</w:t>
      </w:r>
    </w:p>
    <w:p w14:paraId="1311DD72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rFonts w:ascii="Sylfaen" w:hAnsi="Sylfaen" w:cs="Sylfaen"/>
          <w:color w:val="000000"/>
        </w:rPr>
        <w:t>ცალკეული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შესასრულებლად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საჭირო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მექანიზმებისა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მუშახელის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რაოდენობა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განისაზღვროს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შესაბამისი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სამშენებლო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ნორმებისა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წესების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შესაბამისად</w:t>
      </w:r>
      <w:r w:rsidRPr="00D504EC">
        <w:rPr>
          <w:color w:val="000000"/>
        </w:rPr>
        <w:t>.</w:t>
      </w:r>
    </w:p>
    <w:p w14:paraId="2F6919C2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rFonts w:ascii="Sylfaen" w:hAnsi="Sylfaen" w:cs="Sylfaen"/>
          <w:color w:val="000000"/>
        </w:rPr>
        <w:t>ყველა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სახის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სამშენებლო</w:t>
      </w:r>
      <w:r w:rsidRPr="00D504EC">
        <w:rPr>
          <w:color w:val="000000"/>
        </w:rPr>
        <w:t>-</w:t>
      </w:r>
      <w:r w:rsidRPr="00D504EC">
        <w:rPr>
          <w:rFonts w:ascii="Sylfaen" w:hAnsi="Sylfaen" w:cs="Sylfaen"/>
          <w:color w:val="000000"/>
        </w:rPr>
        <w:t>სამონტაჟო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ტრანსპორტირების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შესრულებისას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დაცული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იქნეს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უსაფრთხოების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ტექნიკის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მოთხოვნები</w:t>
      </w:r>
      <w:r w:rsidRPr="00D504EC">
        <w:rPr>
          <w:color w:val="000000"/>
        </w:rPr>
        <w:t>.</w:t>
      </w:r>
    </w:p>
    <w:p w14:paraId="6E0DFBEB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lastRenderedPageBreak/>
        <w:t xml:space="preserve">1. </w:t>
      </w:r>
      <w:r w:rsidRPr="00D504EC">
        <w:rPr>
          <w:rFonts w:ascii="Sylfaen" w:hAnsi="Sylfaen" w:cs="Sylfaen"/>
          <w:color w:val="000000"/>
        </w:rPr>
        <w:t>მიწის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დაწყებამდე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აუცილებელია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განისაზღვროს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გაიმიჯნოს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დასამუშავებელი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ტერიტორია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გაირკვ</w:t>
      </w:r>
      <w:r w:rsidRPr="00D504EC">
        <w:rPr>
          <w:rFonts w:ascii="Sylfaen" w:hAnsi="Sylfaen" w:cs="Sylfaen"/>
          <w:color w:val="000000"/>
          <w:lang w:val="ka-GE"/>
        </w:rPr>
        <w:t>ე</w:t>
      </w:r>
      <w:r w:rsidRPr="00D504EC">
        <w:rPr>
          <w:rFonts w:ascii="Sylfaen" w:hAnsi="Sylfaen" w:cs="Sylfaen"/>
          <w:color w:val="000000"/>
        </w:rPr>
        <w:t>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ცალკეულ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ადგილებში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გადის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თუ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არა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რაიმე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სახის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მიწისქვეშა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კომუნიკაციები</w:t>
      </w:r>
      <w:r w:rsidRPr="00D504EC">
        <w:rPr>
          <w:color w:val="000000"/>
        </w:rPr>
        <w:t>;</w:t>
      </w:r>
    </w:p>
    <w:p w14:paraId="29865B69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2. </w:t>
      </w:r>
      <w:r w:rsidRPr="00D504EC">
        <w:rPr>
          <w:rFonts w:ascii="Sylfaen" w:hAnsi="Sylfaen" w:cs="Sylfaen"/>
          <w:color w:val="000000"/>
        </w:rPr>
        <w:t>შემსრულებელი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პერსონალი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ინფორმირებული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იყოს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გრუნტის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დამუშავების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მეთოდებსა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ტექნოლოგიაზე</w:t>
      </w:r>
      <w:r w:rsidRPr="00D504EC">
        <w:rPr>
          <w:color w:val="000000"/>
        </w:rPr>
        <w:t>;</w:t>
      </w:r>
    </w:p>
    <w:p w14:paraId="226D9A7F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3. </w:t>
      </w:r>
      <w:r w:rsidRPr="00D504EC">
        <w:rPr>
          <w:rFonts w:ascii="Sylfaen" w:hAnsi="Sylfaen" w:cs="Sylfaen"/>
          <w:color w:val="000000"/>
        </w:rPr>
        <w:t>სამშენებლო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ტერიტორია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დაუყოვნებლივ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შემოისაზღვროს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აღინიშნოს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შესაბამისი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გამაფრთხილებელი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ნიშნებით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ხოლო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ღამის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პირობებში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ამრეკლავი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საშუალებებით</w:t>
      </w:r>
      <w:r w:rsidRPr="00D504EC">
        <w:rPr>
          <w:color w:val="000000"/>
        </w:rPr>
        <w:t>;</w:t>
      </w:r>
    </w:p>
    <w:p w14:paraId="61CCBB53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4. </w:t>
      </w:r>
      <w:r w:rsidRPr="00D504EC">
        <w:rPr>
          <w:rFonts w:ascii="Sylfaen" w:hAnsi="Sylfaen" w:cs="Sylfaen"/>
          <w:color w:val="000000"/>
        </w:rPr>
        <w:t>ბეტონის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სამუშაოებზე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მომუშავე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პერსონალს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მიღებული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AcadNusx" w:hAnsi="AcadNusx"/>
          <w:color w:val="000000"/>
        </w:rPr>
        <w:t>h</w:t>
      </w:r>
      <w:r w:rsidRPr="00D504EC">
        <w:rPr>
          <w:rFonts w:ascii="Sylfaen" w:hAnsi="Sylfaen" w:cs="Sylfaen"/>
          <w:color w:val="000000"/>
        </w:rPr>
        <w:t>ქონდეს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სპეციალური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ინსტრუქტაჟი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ბეტონის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სამუშაოებზე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ინფორმირებული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იყვნენ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ბეტონის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ტექნოლოგიურ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თვისებებზე</w:t>
      </w:r>
      <w:r w:rsidRPr="00D504EC">
        <w:rPr>
          <w:color w:val="000000"/>
        </w:rPr>
        <w:t>.</w:t>
      </w:r>
    </w:p>
    <w:p w14:paraId="063B3A0B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5. </w:t>
      </w:r>
      <w:r w:rsidRPr="00D504EC">
        <w:rPr>
          <w:rFonts w:ascii="Sylfaen" w:hAnsi="Sylfaen" w:cs="Sylfaen"/>
          <w:color w:val="000000"/>
        </w:rPr>
        <w:t>ყველა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სახის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შესრულებისას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მომუშავე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პერსონალისაგან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დაცული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იყოს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შრომის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უსაფრთხოების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დაცვის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ნორმები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წესები</w:t>
      </w:r>
      <w:r w:rsidRPr="00D504EC">
        <w:rPr>
          <w:color w:val="000000"/>
        </w:rPr>
        <w:t xml:space="preserve">. </w:t>
      </w:r>
    </w:p>
    <w:p w14:paraId="292E7823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6. </w:t>
      </w:r>
      <w:r w:rsidRPr="00D504EC">
        <w:rPr>
          <w:rFonts w:ascii="Sylfaen" w:hAnsi="Sylfaen" w:cs="Sylfaen"/>
          <w:color w:val="000000"/>
        </w:rPr>
        <w:t>ნაკეთობებთან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მუშაობისას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არ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დაიშვება</w:t>
      </w:r>
      <w:r w:rsidRPr="00D504EC">
        <w:rPr>
          <w:color w:val="000000"/>
        </w:rPr>
        <w:t>:</w:t>
      </w:r>
    </w:p>
    <w:p w14:paraId="76C39CC5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- </w:t>
      </w:r>
      <w:r w:rsidRPr="00D504EC">
        <w:rPr>
          <w:rFonts w:ascii="Sylfaen" w:hAnsi="Sylfaen" w:cs="Sylfaen"/>
          <w:color w:val="000000"/>
        </w:rPr>
        <w:t>პერსონალი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შესაბამისი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გამოცდილებისა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კვალიფიკაციის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გარეშე</w:t>
      </w:r>
      <w:r w:rsidRPr="00D504EC">
        <w:rPr>
          <w:color w:val="000000"/>
        </w:rPr>
        <w:t>;</w:t>
      </w:r>
    </w:p>
    <w:p w14:paraId="49622B66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- </w:t>
      </w:r>
      <w:r w:rsidRPr="00D504EC">
        <w:rPr>
          <w:rFonts w:ascii="Sylfaen" w:hAnsi="Sylfaen" w:cs="Sylfaen"/>
          <w:color w:val="000000"/>
        </w:rPr>
        <w:t>ნასვამ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მდგომარეობაში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მყოფი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პერსონალი</w:t>
      </w:r>
      <w:r w:rsidRPr="00D504EC">
        <w:rPr>
          <w:color w:val="000000"/>
        </w:rPr>
        <w:t>;</w:t>
      </w:r>
    </w:p>
    <w:p w14:paraId="5627CF61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- </w:t>
      </w:r>
      <w:r w:rsidRPr="00D504EC">
        <w:rPr>
          <w:rFonts w:ascii="Sylfaen" w:hAnsi="Sylfaen" w:cs="Sylfaen"/>
          <w:color w:val="000000"/>
        </w:rPr>
        <w:t>პერსონალი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ინფორმირებული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იყოს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მასალების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ტოქსიკურობასა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სხვა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ტექნიკურ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თვისებებზე</w:t>
      </w:r>
      <w:r w:rsidRPr="00D504EC">
        <w:rPr>
          <w:color w:val="000000"/>
        </w:rPr>
        <w:t>;</w:t>
      </w:r>
    </w:p>
    <w:p w14:paraId="504BA895" w14:textId="77777777" w:rsidR="004F0DF7" w:rsidRPr="00D504EC" w:rsidRDefault="004F0DF7" w:rsidP="00EA5054">
      <w:pPr>
        <w:pStyle w:val="NormalWeb"/>
        <w:jc w:val="both"/>
        <w:rPr>
          <w:color w:val="000000"/>
          <w:lang w:val="ka-GE"/>
        </w:rPr>
      </w:pPr>
      <w:r w:rsidRPr="00D504EC">
        <w:rPr>
          <w:color w:val="000000"/>
        </w:rPr>
        <w:t xml:space="preserve">7. </w:t>
      </w:r>
      <w:r w:rsidRPr="00D504EC">
        <w:rPr>
          <w:rFonts w:ascii="Sylfaen" w:hAnsi="Sylfaen" w:cs="Sylfaen"/>
          <w:color w:val="000000"/>
        </w:rPr>
        <w:t>პერსონალი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აღჭურვილი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იყოს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სამუშაო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სპეც</w:t>
      </w:r>
      <w:r w:rsidRPr="00D504EC">
        <w:rPr>
          <w:color w:val="000000"/>
        </w:rPr>
        <w:t xml:space="preserve">. </w:t>
      </w:r>
      <w:r w:rsidRPr="00D504EC">
        <w:rPr>
          <w:rFonts w:ascii="Sylfaen" w:hAnsi="Sylfaen" w:cs="Sylfaen"/>
          <w:color w:val="000000"/>
        </w:rPr>
        <w:t>ტანსაცმლით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ჩაფხუტით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სათვალეებით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  <w:lang w:val="ka-GE"/>
        </w:rPr>
        <w:t>სხვა საჭირო აღჭურვილობით.</w:t>
      </w:r>
    </w:p>
    <w:p w14:paraId="018F4F00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color w:val="000000"/>
        </w:rPr>
        <w:t xml:space="preserve">8. </w:t>
      </w:r>
      <w:r w:rsidRPr="00D504EC">
        <w:rPr>
          <w:rFonts w:ascii="Sylfaen" w:hAnsi="Sylfaen" w:cs="Sylfaen"/>
          <w:color w:val="000000"/>
        </w:rPr>
        <w:t>ობიექტი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უზრუნველყოფილი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იქნება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სამედიცინო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პირველადი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დახმარების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მედიკამენტებით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გადასახვევი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მასალით</w:t>
      </w:r>
      <w:r w:rsidRPr="00D504EC">
        <w:rPr>
          <w:color w:val="000000"/>
        </w:rPr>
        <w:t>.</w:t>
      </w:r>
    </w:p>
    <w:p w14:paraId="71D65191" w14:textId="77777777" w:rsidR="004F0DF7" w:rsidRPr="00D504EC" w:rsidRDefault="004F0DF7" w:rsidP="00EA5054">
      <w:pPr>
        <w:pStyle w:val="NormalWeb"/>
        <w:jc w:val="both"/>
        <w:rPr>
          <w:color w:val="000000"/>
        </w:rPr>
      </w:pPr>
      <w:r w:rsidRPr="00D504EC">
        <w:rPr>
          <w:rFonts w:ascii="Sylfaen" w:hAnsi="Sylfaen" w:cs="Sylfaen"/>
          <w:color w:val="000000"/>
        </w:rPr>
        <w:t>ობიექტზე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დასაქმებული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პერსონალის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დაზიანების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შემთხვევაში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ადგილზე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მას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ჩაუტარდე</w:t>
      </w:r>
      <w:r w:rsidRPr="00D504EC">
        <w:rPr>
          <w:rFonts w:ascii="Sylfaen" w:hAnsi="Sylfaen"/>
          <w:color w:val="000000"/>
          <w:lang w:val="ka-GE"/>
        </w:rPr>
        <w:t>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პირველადი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დახმარება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ხოლო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სერიოზული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დაზიანების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შემთხვევაში</w:t>
      </w:r>
      <w:r w:rsidRPr="00D504EC">
        <w:rPr>
          <w:color w:val="000000"/>
        </w:rPr>
        <w:t xml:space="preserve">, </w:t>
      </w:r>
      <w:r w:rsidRPr="00D504EC">
        <w:rPr>
          <w:rFonts w:ascii="Sylfaen" w:hAnsi="Sylfaen" w:cs="Sylfaen"/>
          <w:color w:val="000000"/>
        </w:rPr>
        <w:t>იგი</w:t>
      </w:r>
      <w:r w:rsidRPr="00D504EC">
        <w:rPr>
          <w:rFonts w:ascii="Sylfaen" w:hAnsi="Sylfaen" w:cs="Sylfaen"/>
          <w:color w:val="000000"/>
          <w:lang w:val="en-US"/>
        </w:rPr>
        <w:t xml:space="preserve"> </w:t>
      </w:r>
      <w:r w:rsidRPr="00D504EC">
        <w:rPr>
          <w:rFonts w:ascii="Sylfaen" w:hAnsi="Sylfaen" w:cs="Sylfaen"/>
          <w:color w:val="000000"/>
        </w:rPr>
        <w:t>უნდა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გადაყვანილ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იქნას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შესაბამის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სამედიცინო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სამკურნალო</w:t>
      </w:r>
      <w:r w:rsidRPr="00D504EC">
        <w:rPr>
          <w:color w:val="000000"/>
        </w:rPr>
        <w:t xml:space="preserve"> </w:t>
      </w:r>
      <w:r w:rsidRPr="00D504EC">
        <w:rPr>
          <w:rFonts w:ascii="Sylfaen" w:hAnsi="Sylfaen" w:cs="Sylfaen"/>
          <w:color w:val="000000"/>
        </w:rPr>
        <w:t>დაწესებულებაში</w:t>
      </w:r>
      <w:r w:rsidRPr="00D504EC">
        <w:rPr>
          <w:color w:val="000000"/>
        </w:rPr>
        <w:t>.</w:t>
      </w:r>
    </w:p>
    <w:p w14:paraId="57BCD2D7" w14:textId="77777777" w:rsidR="00817928" w:rsidRPr="00EA5054" w:rsidRDefault="00817928" w:rsidP="00EA5054">
      <w:pPr>
        <w:jc w:val="both"/>
      </w:pPr>
    </w:p>
    <w:sectPr w:rsidR="00817928" w:rsidRPr="00EA50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66B"/>
    <w:rsid w:val="000F7B55"/>
    <w:rsid w:val="00386B5C"/>
    <w:rsid w:val="004A7E6A"/>
    <w:rsid w:val="004F0DF7"/>
    <w:rsid w:val="005B5F11"/>
    <w:rsid w:val="00817928"/>
    <w:rsid w:val="008435E5"/>
    <w:rsid w:val="00CD40F1"/>
    <w:rsid w:val="00D504EC"/>
    <w:rsid w:val="00DD6652"/>
    <w:rsid w:val="00EA5054"/>
    <w:rsid w:val="00F1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89496"/>
  <w15:chartTrackingRefBased/>
  <w15:docId w15:val="{8DEF79AA-0137-4BA0-80B5-79FF9CD1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F0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Gocha Chargazia</dc:creator>
  <cp:keywords/>
  <dc:description/>
  <cp:lastModifiedBy>Tamar Naskidashvili</cp:lastModifiedBy>
  <cp:revision>8</cp:revision>
  <dcterms:created xsi:type="dcterms:W3CDTF">2020-11-13T16:07:00Z</dcterms:created>
  <dcterms:modified xsi:type="dcterms:W3CDTF">2020-11-25T08:13:00Z</dcterms:modified>
</cp:coreProperties>
</file>